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0D" w:rsidRDefault="00026C0D" w:rsidP="00026C0D">
      <w:pPr>
        <w:jc w:val="center"/>
      </w:pPr>
      <w:r>
        <w:rPr>
          <w:noProof/>
        </w:rPr>
        <w:drawing>
          <wp:inline distT="0" distB="0" distL="0" distR="0">
            <wp:extent cx="157226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CareVermont_final_vertical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16"/>
                    <a:stretch/>
                  </pic:blipFill>
                  <pic:spPr bwMode="auto">
                    <a:xfrm>
                      <a:off x="0" y="0"/>
                      <a:ext cx="1572701" cy="1036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1C5" w:rsidRPr="00026C0D" w:rsidRDefault="002C6A8F" w:rsidP="00026C0D">
      <w:pPr>
        <w:jc w:val="center"/>
        <w:rPr>
          <w:sz w:val="28"/>
          <w:szCs w:val="28"/>
        </w:rPr>
      </w:pPr>
      <w:r>
        <w:rPr>
          <w:sz w:val="28"/>
          <w:szCs w:val="28"/>
        </w:rPr>
        <w:t>2019 ACO Innovation Fund</w:t>
      </w:r>
      <w:r w:rsidR="005B7D5C">
        <w:rPr>
          <w:sz w:val="28"/>
          <w:szCs w:val="28"/>
        </w:rPr>
        <w:t xml:space="preserve"> – Second Round</w:t>
      </w:r>
      <w:bookmarkStart w:id="0" w:name="_GoBack"/>
      <w:bookmarkEnd w:id="0"/>
    </w:p>
    <w:p w:rsidR="00026C0D" w:rsidRDefault="00C6471C" w:rsidP="00026C0D">
      <w:pPr>
        <w:jc w:val="center"/>
        <w:rPr>
          <w:sz w:val="28"/>
          <w:szCs w:val="28"/>
        </w:rPr>
      </w:pPr>
      <w:r>
        <w:rPr>
          <w:sz w:val="28"/>
          <w:szCs w:val="28"/>
        </w:rPr>
        <w:t>Quarterly Fund Disbursement Plan</w:t>
      </w:r>
    </w:p>
    <w:p w:rsidR="00026C0D" w:rsidRDefault="00026C0D" w:rsidP="00026C0D"/>
    <w:p w:rsidR="00B772E4" w:rsidRDefault="00B772E4" w:rsidP="00026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5"/>
      </w:tblGrid>
      <w:tr w:rsidR="00B772E4" w:rsidTr="00997E30">
        <w:trPr>
          <w:trHeight w:val="537"/>
        </w:trPr>
        <w:tc>
          <w:tcPr>
            <w:tcW w:w="10655" w:type="dxa"/>
          </w:tcPr>
          <w:p w:rsidR="00B772E4" w:rsidRDefault="00B772E4" w:rsidP="00026C0D">
            <w:pPr>
              <w:rPr>
                <w:b/>
                <w:sz w:val="24"/>
                <w:szCs w:val="24"/>
              </w:rPr>
            </w:pPr>
          </w:p>
        </w:tc>
      </w:tr>
    </w:tbl>
    <w:p w:rsidR="00B772E4" w:rsidRDefault="00B772E4" w:rsidP="00026C0D">
      <w:pPr>
        <w:rPr>
          <w:b/>
          <w:sz w:val="24"/>
          <w:szCs w:val="24"/>
        </w:rPr>
      </w:pPr>
    </w:p>
    <w:p w:rsidR="009E7A64" w:rsidRPr="009E7A64" w:rsidRDefault="009E7A64" w:rsidP="009E7A64">
      <w:pPr>
        <w:pStyle w:val="BodyText"/>
        <w:tabs>
          <w:tab w:val="left" w:pos="460"/>
        </w:tabs>
        <w:spacing w:before="19"/>
        <w:ind w:left="0" w:firstLine="0"/>
        <w:rPr>
          <w:b/>
          <w:spacing w:val="-2"/>
        </w:rPr>
      </w:pPr>
      <w:r w:rsidRPr="009E7A64">
        <w:rPr>
          <w:b/>
          <w:spacing w:val="-2"/>
        </w:rPr>
        <w:t>Instructions</w:t>
      </w:r>
    </w:p>
    <w:p w:rsidR="009E7A64" w:rsidRDefault="009E7A64" w:rsidP="009E7A64">
      <w:pPr>
        <w:pStyle w:val="BodyText"/>
        <w:numPr>
          <w:ilvl w:val="1"/>
          <w:numId w:val="7"/>
        </w:numPr>
        <w:tabs>
          <w:tab w:val="left" w:pos="893"/>
        </w:tabs>
        <w:spacing w:before="14"/>
        <w:ind w:left="893"/>
        <w:rPr>
          <w:spacing w:val="-2"/>
        </w:rPr>
      </w:pPr>
      <w:r>
        <w:rPr>
          <w:spacing w:val="-2"/>
        </w:rPr>
        <w:t xml:space="preserve">Circle the number of “Project Quarters” it will take to complete your project </w:t>
      </w:r>
    </w:p>
    <w:p w:rsidR="009E7A64" w:rsidRDefault="009E7A64" w:rsidP="00294A79">
      <w:pPr>
        <w:pStyle w:val="BodyText"/>
        <w:numPr>
          <w:ilvl w:val="0"/>
          <w:numId w:val="9"/>
        </w:numPr>
        <w:tabs>
          <w:tab w:val="left" w:pos="893"/>
        </w:tabs>
        <w:spacing w:before="14"/>
        <w:rPr>
          <w:spacing w:val="-2"/>
        </w:rPr>
      </w:pPr>
      <w:r>
        <w:rPr>
          <w:spacing w:val="-2"/>
        </w:rPr>
        <w:t xml:space="preserve">Project is required to take no less than two quarters and no more than eight quarters to complete. </w:t>
      </w:r>
    </w:p>
    <w:p w:rsidR="009E7A64" w:rsidRDefault="009E7A64" w:rsidP="00A97F46">
      <w:pPr>
        <w:pStyle w:val="BodyText"/>
        <w:numPr>
          <w:ilvl w:val="1"/>
          <w:numId w:val="7"/>
        </w:numPr>
        <w:tabs>
          <w:tab w:val="left" w:pos="893"/>
        </w:tabs>
        <w:spacing w:before="14"/>
        <w:ind w:left="893"/>
        <w:rPr>
          <w:spacing w:val="-2"/>
        </w:rPr>
      </w:pPr>
      <w:r w:rsidRPr="009E7A64">
        <w:rPr>
          <w:spacing w:val="-2"/>
        </w:rPr>
        <w:t xml:space="preserve">Add amount of award to be disbursed per each quarter of the project in the “Amount of Award to be </w:t>
      </w:r>
      <w:proofErr w:type="gramStart"/>
      <w:r w:rsidRPr="009E7A64">
        <w:rPr>
          <w:spacing w:val="-2"/>
        </w:rPr>
        <w:t>Disbursed</w:t>
      </w:r>
      <w:proofErr w:type="gramEnd"/>
      <w:r w:rsidRPr="009E7A64">
        <w:rPr>
          <w:spacing w:val="-2"/>
        </w:rPr>
        <w:t xml:space="preserve">” column. </w:t>
      </w:r>
    </w:p>
    <w:p w:rsidR="009E7A64" w:rsidRDefault="009E7A64" w:rsidP="00294A79">
      <w:pPr>
        <w:pStyle w:val="BodyText"/>
        <w:numPr>
          <w:ilvl w:val="0"/>
          <w:numId w:val="9"/>
        </w:numPr>
        <w:tabs>
          <w:tab w:val="left" w:pos="893"/>
        </w:tabs>
        <w:spacing w:before="14"/>
        <w:rPr>
          <w:spacing w:val="-2"/>
        </w:rPr>
      </w:pPr>
      <w:r w:rsidRPr="009E7A64">
        <w:rPr>
          <w:spacing w:val="-2"/>
        </w:rPr>
        <w:t xml:space="preserve">Disbursement for final quarter </w:t>
      </w:r>
      <w:r w:rsidR="00294A79">
        <w:rPr>
          <w:spacing w:val="-2"/>
        </w:rPr>
        <w:t xml:space="preserve">must be at least </w:t>
      </w:r>
      <w:r w:rsidRPr="009E7A64">
        <w:rPr>
          <w:spacing w:val="-2"/>
        </w:rPr>
        <w:t>10% of total funds being requested.</w:t>
      </w:r>
    </w:p>
    <w:p w:rsidR="009E7A64" w:rsidRPr="009E7A64" w:rsidRDefault="009E7A64" w:rsidP="00A97F46">
      <w:pPr>
        <w:pStyle w:val="BodyText"/>
        <w:numPr>
          <w:ilvl w:val="1"/>
          <w:numId w:val="7"/>
        </w:numPr>
        <w:tabs>
          <w:tab w:val="left" w:pos="893"/>
        </w:tabs>
        <w:spacing w:before="14"/>
        <w:ind w:left="893"/>
        <w:rPr>
          <w:spacing w:val="-2"/>
        </w:rPr>
      </w:pPr>
      <w:r>
        <w:rPr>
          <w:spacing w:val="-2"/>
        </w:rPr>
        <w:t xml:space="preserve">Total each quarterly disbursement in the “TOTAL” row </w:t>
      </w:r>
    </w:p>
    <w:p w:rsidR="009E7A64" w:rsidRDefault="009E7A64" w:rsidP="00026C0D">
      <w:pPr>
        <w:rPr>
          <w:b/>
          <w:sz w:val="24"/>
          <w:szCs w:val="24"/>
        </w:rPr>
      </w:pPr>
    </w:p>
    <w:p w:rsidR="00026C0D" w:rsidRDefault="00C6471C" w:rsidP="00026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Quarterly Fund Disbursement Plan</w:t>
      </w: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1805"/>
        <w:gridCol w:w="4256"/>
        <w:gridCol w:w="4794"/>
      </w:tblGrid>
      <w:tr w:rsidR="00C6471C" w:rsidRPr="00AA0D1F" w:rsidTr="003E1D90">
        <w:trPr>
          <w:trHeight w:val="671"/>
        </w:trPr>
        <w:tc>
          <w:tcPr>
            <w:tcW w:w="1805" w:type="dxa"/>
          </w:tcPr>
          <w:p w:rsidR="00C6471C" w:rsidRPr="00AA0D1F" w:rsidRDefault="00C6471C" w:rsidP="00C6471C">
            <w:pPr>
              <w:rPr>
                <w:b/>
              </w:rPr>
            </w:pPr>
            <w:r>
              <w:rPr>
                <w:b/>
              </w:rPr>
              <w:t>Project Quarter</w:t>
            </w:r>
            <w:r w:rsidR="009E7A64">
              <w:rPr>
                <w:b/>
              </w:rPr>
              <w:t>s</w:t>
            </w:r>
          </w:p>
        </w:tc>
        <w:tc>
          <w:tcPr>
            <w:tcW w:w="4256" w:type="dxa"/>
          </w:tcPr>
          <w:p w:rsidR="00C6471C" w:rsidRDefault="00C6471C" w:rsidP="00C6471C">
            <w:pPr>
              <w:rPr>
                <w:b/>
              </w:rPr>
            </w:pPr>
            <w:r>
              <w:rPr>
                <w:b/>
              </w:rPr>
              <w:t>Quarter Months</w:t>
            </w:r>
          </w:p>
        </w:tc>
        <w:tc>
          <w:tcPr>
            <w:tcW w:w="4794" w:type="dxa"/>
          </w:tcPr>
          <w:p w:rsidR="00C6471C" w:rsidRPr="00AA0D1F" w:rsidRDefault="00C6471C" w:rsidP="00C6471C">
            <w:pPr>
              <w:rPr>
                <w:b/>
              </w:rPr>
            </w:pPr>
            <w:r>
              <w:rPr>
                <w:b/>
              </w:rPr>
              <w:t>Amount of Award to be Disbursed</w:t>
            </w:r>
          </w:p>
        </w:tc>
      </w:tr>
      <w:tr w:rsidR="00C6471C" w:rsidTr="003E1D90">
        <w:trPr>
          <w:trHeight w:val="671"/>
        </w:trPr>
        <w:tc>
          <w:tcPr>
            <w:tcW w:w="1805" w:type="dxa"/>
          </w:tcPr>
          <w:p w:rsidR="00C6471C" w:rsidRDefault="00C6471C" w:rsidP="00C6471C">
            <w:r>
              <w:t xml:space="preserve">Q1 </w:t>
            </w:r>
          </w:p>
          <w:p w:rsidR="00C6471C" w:rsidRDefault="00C6471C" w:rsidP="00C6471C"/>
        </w:tc>
        <w:tc>
          <w:tcPr>
            <w:tcW w:w="4256" w:type="dxa"/>
          </w:tcPr>
          <w:p w:rsidR="00C6471C" w:rsidRDefault="003E1D90" w:rsidP="003E1D90">
            <w:r>
              <w:t>October 1</w:t>
            </w:r>
            <w:r w:rsidR="00C6471C">
              <w:t xml:space="preserve"> – </w:t>
            </w:r>
            <w:r>
              <w:t>December 31</w:t>
            </w:r>
            <w:r w:rsidR="00C6471C">
              <w:t>, 2019</w:t>
            </w:r>
          </w:p>
        </w:tc>
        <w:tc>
          <w:tcPr>
            <w:tcW w:w="4794" w:type="dxa"/>
          </w:tcPr>
          <w:p w:rsidR="00C6471C" w:rsidRDefault="00C6471C" w:rsidP="00C6471C"/>
        </w:tc>
      </w:tr>
      <w:tr w:rsidR="003E1D90" w:rsidTr="003E1D90">
        <w:trPr>
          <w:trHeight w:val="671"/>
        </w:trPr>
        <w:tc>
          <w:tcPr>
            <w:tcW w:w="1805" w:type="dxa"/>
          </w:tcPr>
          <w:p w:rsidR="003E1D90" w:rsidRDefault="003E1D90" w:rsidP="003E1D90">
            <w:r>
              <w:t>Q2</w:t>
            </w:r>
          </w:p>
          <w:p w:rsidR="003E1D90" w:rsidRDefault="003E1D90" w:rsidP="003E1D90"/>
        </w:tc>
        <w:tc>
          <w:tcPr>
            <w:tcW w:w="4256" w:type="dxa"/>
          </w:tcPr>
          <w:p w:rsidR="003E1D90" w:rsidRDefault="003E1D90" w:rsidP="003E1D90">
            <w:r>
              <w:t>January 1 – March 31, 2020</w:t>
            </w:r>
          </w:p>
        </w:tc>
        <w:tc>
          <w:tcPr>
            <w:tcW w:w="4794" w:type="dxa"/>
          </w:tcPr>
          <w:p w:rsidR="003E1D90" w:rsidRDefault="003E1D90" w:rsidP="003E1D90"/>
        </w:tc>
      </w:tr>
      <w:tr w:rsidR="003E1D90" w:rsidTr="003E1D90">
        <w:trPr>
          <w:trHeight w:val="671"/>
        </w:trPr>
        <w:tc>
          <w:tcPr>
            <w:tcW w:w="1805" w:type="dxa"/>
          </w:tcPr>
          <w:p w:rsidR="003E1D90" w:rsidRDefault="003E1D90" w:rsidP="003E1D90">
            <w:r>
              <w:t>Q3</w:t>
            </w:r>
          </w:p>
        </w:tc>
        <w:tc>
          <w:tcPr>
            <w:tcW w:w="4256" w:type="dxa"/>
          </w:tcPr>
          <w:p w:rsidR="003E1D90" w:rsidRDefault="003E1D90" w:rsidP="003E1D90">
            <w:r>
              <w:t>April 1 – June 30, 2020</w:t>
            </w:r>
          </w:p>
        </w:tc>
        <w:tc>
          <w:tcPr>
            <w:tcW w:w="4794" w:type="dxa"/>
          </w:tcPr>
          <w:p w:rsidR="003E1D90" w:rsidRDefault="003E1D90" w:rsidP="003E1D90"/>
        </w:tc>
      </w:tr>
      <w:tr w:rsidR="003E1D90" w:rsidTr="003E1D90">
        <w:trPr>
          <w:trHeight w:val="671"/>
        </w:trPr>
        <w:tc>
          <w:tcPr>
            <w:tcW w:w="1805" w:type="dxa"/>
          </w:tcPr>
          <w:p w:rsidR="003E1D90" w:rsidRDefault="003E1D90" w:rsidP="003E1D90">
            <w:r>
              <w:t>Q4</w:t>
            </w:r>
          </w:p>
        </w:tc>
        <w:tc>
          <w:tcPr>
            <w:tcW w:w="4256" w:type="dxa"/>
          </w:tcPr>
          <w:p w:rsidR="003E1D90" w:rsidRDefault="003E1D90" w:rsidP="003E1D90">
            <w:r>
              <w:t>July 1 – September 30, 2020</w:t>
            </w:r>
          </w:p>
        </w:tc>
        <w:tc>
          <w:tcPr>
            <w:tcW w:w="4794" w:type="dxa"/>
          </w:tcPr>
          <w:p w:rsidR="003E1D90" w:rsidRDefault="003E1D90" w:rsidP="003E1D90"/>
        </w:tc>
      </w:tr>
      <w:tr w:rsidR="003E1D90" w:rsidTr="003E1D90">
        <w:trPr>
          <w:trHeight w:val="671"/>
        </w:trPr>
        <w:tc>
          <w:tcPr>
            <w:tcW w:w="1805" w:type="dxa"/>
          </w:tcPr>
          <w:p w:rsidR="003E1D90" w:rsidRDefault="003E1D90" w:rsidP="003E1D90">
            <w:r>
              <w:t>Q5</w:t>
            </w:r>
          </w:p>
        </w:tc>
        <w:tc>
          <w:tcPr>
            <w:tcW w:w="4256" w:type="dxa"/>
          </w:tcPr>
          <w:p w:rsidR="003E1D90" w:rsidRDefault="003E1D90" w:rsidP="003E1D90">
            <w:r>
              <w:t>October 1 – December 31, 2020</w:t>
            </w:r>
          </w:p>
        </w:tc>
        <w:tc>
          <w:tcPr>
            <w:tcW w:w="4794" w:type="dxa"/>
          </w:tcPr>
          <w:p w:rsidR="003E1D90" w:rsidRDefault="003E1D90" w:rsidP="003E1D90"/>
        </w:tc>
      </w:tr>
      <w:tr w:rsidR="003E1D90" w:rsidTr="003E1D90">
        <w:trPr>
          <w:trHeight w:val="671"/>
        </w:trPr>
        <w:tc>
          <w:tcPr>
            <w:tcW w:w="1805" w:type="dxa"/>
          </w:tcPr>
          <w:p w:rsidR="003E1D90" w:rsidRDefault="003E1D90" w:rsidP="003E1D90">
            <w:r>
              <w:t>Q6</w:t>
            </w:r>
          </w:p>
        </w:tc>
        <w:tc>
          <w:tcPr>
            <w:tcW w:w="4256" w:type="dxa"/>
          </w:tcPr>
          <w:p w:rsidR="003E1D90" w:rsidRDefault="003E1D90" w:rsidP="003E1D90">
            <w:r>
              <w:t>January 1 – March 31, 2021</w:t>
            </w:r>
          </w:p>
          <w:p w:rsidR="003E1D90" w:rsidRDefault="003E1D90" w:rsidP="003E1D90"/>
        </w:tc>
        <w:tc>
          <w:tcPr>
            <w:tcW w:w="4794" w:type="dxa"/>
          </w:tcPr>
          <w:p w:rsidR="003E1D90" w:rsidRDefault="003E1D90" w:rsidP="003E1D90"/>
        </w:tc>
      </w:tr>
      <w:tr w:rsidR="00766D25" w:rsidTr="003E1D90">
        <w:trPr>
          <w:trHeight w:val="671"/>
        </w:trPr>
        <w:tc>
          <w:tcPr>
            <w:tcW w:w="1805" w:type="dxa"/>
          </w:tcPr>
          <w:p w:rsidR="00766D25" w:rsidRDefault="00766D25" w:rsidP="00766D25">
            <w:r>
              <w:t>Q7</w:t>
            </w:r>
          </w:p>
        </w:tc>
        <w:tc>
          <w:tcPr>
            <w:tcW w:w="4256" w:type="dxa"/>
          </w:tcPr>
          <w:p w:rsidR="00766D25" w:rsidRDefault="00766D25" w:rsidP="00766D25">
            <w:r>
              <w:t xml:space="preserve">April 1 – June 30, </w:t>
            </w:r>
            <w:r>
              <w:t>2021</w:t>
            </w:r>
          </w:p>
        </w:tc>
        <w:tc>
          <w:tcPr>
            <w:tcW w:w="4794" w:type="dxa"/>
          </w:tcPr>
          <w:p w:rsidR="00766D25" w:rsidRDefault="00766D25" w:rsidP="00766D25"/>
        </w:tc>
      </w:tr>
      <w:tr w:rsidR="00766D25" w:rsidTr="003E1D90">
        <w:trPr>
          <w:trHeight w:val="671"/>
        </w:trPr>
        <w:tc>
          <w:tcPr>
            <w:tcW w:w="1805" w:type="dxa"/>
          </w:tcPr>
          <w:p w:rsidR="00766D25" w:rsidRDefault="00766D25" w:rsidP="00766D25">
            <w:r>
              <w:t>Q8</w:t>
            </w:r>
          </w:p>
        </w:tc>
        <w:tc>
          <w:tcPr>
            <w:tcW w:w="4256" w:type="dxa"/>
          </w:tcPr>
          <w:p w:rsidR="00766D25" w:rsidRDefault="00766D25" w:rsidP="00766D25">
            <w:r>
              <w:t>July 1 – September 30, 202</w:t>
            </w:r>
            <w:r>
              <w:t>1</w:t>
            </w:r>
          </w:p>
        </w:tc>
        <w:tc>
          <w:tcPr>
            <w:tcW w:w="4794" w:type="dxa"/>
          </w:tcPr>
          <w:p w:rsidR="00766D25" w:rsidRPr="00294A79" w:rsidRDefault="00766D25" w:rsidP="00766D25"/>
        </w:tc>
      </w:tr>
      <w:tr w:rsidR="00C6471C" w:rsidTr="009E7A64">
        <w:trPr>
          <w:trHeight w:val="671"/>
        </w:trPr>
        <w:tc>
          <w:tcPr>
            <w:tcW w:w="6061" w:type="dxa"/>
            <w:gridSpan w:val="2"/>
          </w:tcPr>
          <w:p w:rsidR="00C6471C" w:rsidRPr="00C6471C" w:rsidRDefault="00C6471C" w:rsidP="00C6471C">
            <w:pPr>
              <w:jc w:val="right"/>
              <w:rPr>
                <w:b/>
              </w:rPr>
            </w:pPr>
            <w:r w:rsidRPr="00C6471C">
              <w:rPr>
                <w:b/>
              </w:rPr>
              <w:t>TOTAL</w:t>
            </w:r>
          </w:p>
        </w:tc>
        <w:tc>
          <w:tcPr>
            <w:tcW w:w="4794" w:type="dxa"/>
          </w:tcPr>
          <w:p w:rsidR="00C6471C" w:rsidRDefault="00C6471C" w:rsidP="00C6471C"/>
        </w:tc>
      </w:tr>
    </w:tbl>
    <w:p w:rsidR="00B33E2E" w:rsidRDefault="00B33E2E" w:rsidP="009E7A64"/>
    <w:sectPr w:rsidR="00B33E2E" w:rsidSect="00997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3E" w:rsidRDefault="0082563E" w:rsidP="0082563E">
      <w:r>
        <w:separator/>
      </w:r>
    </w:p>
  </w:endnote>
  <w:endnote w:type="continuationSeparator" w:id="0">
    <w:p w:rsidR="0082563E" w:rsidRDefault="0082563E" w:rsidP="0082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99" w:rsidRDefault="00551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3E" w:rsidRPr="0082563E" w:rsidRDefault="0082563E">
    <w:pPr>
      <w:pStyle w:val="Footer"/>
      <w:jc w:val="right"/>
      <w:rPr>
        <w:sz w:val="18"/>
        <w:szCs w:val="18"/>
      </w:rPr>
    </w:pPr>
    <w:r w:rsidRPr="0082563E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215941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2563E">
          <w:rPr>
            <w:sz w:val="18"/>
            <w:szCs w:val="18"/>
          </w:rPr>
          <w:fldChar w:fldCharType="begin"/>
        </w:r>
        <w:r w:rsidRPr="0082563E">
          <w:rPr>
            <w:sz w:val="18"/>
            <w:szCs w:val="18"/>
          </w:rPr>
          <w:instrText xml:space="preserve"> PAGE   \* MERGEFORMAT </w:instrText>
        </w:r>
        <w:r w:rsidRPr="0082563E">
          <w:rPr>
            <w:sz w:val="18"/>
            <w:szCs w:val="18"/>
          </w:rPr>
          <w:fldChar w:fldCharType="separate"/>
        </w:r>
        <w:r w:rsidR="005B7D5C">
          <w:rPr>
            <w:noProof/>
            <w:sz w:val="18"/>
            <w:szCs w:val="18"/>
          </w:rPr>
          <w:t>1</w:t>
        </w:r>
        <w:r w:rsidRPr="0082563E">
          <w:rPr>
            <w:noProof/>
            <w:sz w:val="18"/>
            <w:szCs w:val="18"/>
          </w:rPr>
          <w:fldChar w:fldCharType="end"/>
        </w:r>
        <w:r w:rsidRPr="0082563E">
          <w:rPr>
            <w:noProof/>
            <w:sz w:val="18"/>
            <w:szCs w:val="18"/>
          </w:rPr>
          <w:t xml:space="preserve"> of </w:t>
        </w:r>
        <w:r w:rsidR="00551A99">
          <w:rPr>
            <w:noProof/>
            <w:sz w:val="18"/>
            <w:szCs w:val="18"/>
          </w:rPr>
          <w:t>1</w:t>
        </w:r>
      </w:sdtContent>
    </w:sdt>
  </w:p>
  <w:p w:rsidR="0082563E" w:rsidRDefault="00825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99" w:rsidRDefault="00551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3E" w:rsidRDefault="0082563E" w:rsidP="0082563E">
      <w:r>
        <w:separator/>
      </w:r>
    </w:p>
  </w:footnote>
  <w:footnote w:type="continuationSeparator" w:id="0">
    <w:p w:rsidR="0082563E" w:rsidRDefault="0082563E" w:rsidP="0082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99" w:rsidRDefault="00551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99" w:rsidRDefault="00551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99" w:rsidRDefault="00551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DE8"/>
    <w:multiLevelType w:val="hybridMultilevel"/>
    <w:tmpl w:val="241A6EB6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06A92716"/>
    <w:multiLevelType w:val="multilevel"/>
    <w:tmpl w:val="2550CE4A"/>
    <w:lvl w:ilvl="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hanging="433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06438A"/>
    <w:multiLevelType w:val="hybridMultilevel"/>
    <w:tmpl w:val="6954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3F52"/>
    <w:multiLevelType w:val="hybridMultilevel"/>
    <w:tmpl w:val="D7C42320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4FD15510"/>
    <w:multiLevelType w:val="hybridMultilevel"/>
    <w:tmpl w:val="14D6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12DFB"/>
    <w:multiLevelType w:val="hybridMultilevel"/>
    <w:tmpl w:val="72E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0EAC"/>
    <w:multiLevelType w:val="hybridMultilevel"/>
    <w:tmpl w:val="003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562FC"/>
    <w:multiLevelType w:val="hybridMultilevel"/>
    <w:tmpl w:val="3518498A"/>
    <w:lvl w:ilvl="0" w:tplc="E5B6FED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3252"/>
    <w:multiLevelType w:val="hybridMultilevel"/>
    <w:tmpl w:val="6304F22A"/>
    <w:lvl w:ilvl="0" w:tplc="FEE6866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D15C5032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6360156">
      <w:start w:val="1"/>
      <w:numFmt w:val="bullet"/>
      <w:lvlText w:val="•"/>
      <w:lvlJc w:val="left"/>
      <w:rPr>
        <w:rFonts w:hint="default"/>
      </w:rPr>
    </w:lvl>
    <w:lvl w:ilvl="3" w:tplc="94EE0D7C">
      <w:start w:val="1"/>
      <w:numFmt w:val="bullet"/>
      <w:lvlText w:val="•"/>
      <w:lvlJc w:val="left"/>
      <w:rPr>
        <w:rFonts w:hint="default"/>
      </w:rPr>
    </w:lvl>
    <w:lvl w:ilvl="4" w:tplc="A90A5AD6">
      <w:start w:val="1"/>
      <w:numFmt w:val="bullet"/>
      <w:lvlText w:val="•"/>
      <w:lvlJc w:val="left"/>
      <w:rPr>
        <w:rFonts w:hint="default"/>
      </w:rPr>
    </w:lvl>
    <w:lvl w:ilvl="5" w:tplc="51C0BCC0">
      <w:start w:val="1"/>
      <w:numFmt w:val="bullet"/>
      <w:lvlText w:val="•"/>
      <w:lvlJc w:val="left"/>
      <w:rPr>
        <w:rFonts w:hint="default"/>
      </w:rPr>
    </w:lvl>
    <w:lvl w:ilvl="6" w:tplc="CA5A71E2">
      <w:start w:val="1"/>
      <w:numFmt w:val="bullet"/>
      <w:lvlText w:val="•"/>
      <w:lvlJc w:val="left"/>
      <w:rPr>
        <w:rFonts w:hint="default"/>
      </w:rPr>
    </w:lvl>
    <w:lvl w:ilvl="7" w:tplc="76F89A32">
      <w:start w:val="1"/>
      <w:numFmt w:val="bullet"/>
      <w:lvlText w:val="•"/>
      <w:lvlJc w:val="left"/>
      <w:rPr>
        <w:rFonts w:hint="default"/>
      </w:rPr>
    </w:lvl>
    <w:lvl w:ilvl="8" w:tplc="EE80342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D"/>
    <w:rsid w:val="00026C0D"/>
    <w:rsid w:val="00144045"/>
    <w:rsid w:val="001D410A"/>
    <w:rsid w:val="00213D4A"/>
    <w:rsid w:val="00294A79"/>
    <w:rsid w:val="002C6A8F"/>
    <w:rsid w:val="003E1D90"/>
    <w:rsid w:val="004A5396"/>
    <w:rsid w:val="0055050F"/>
    <w:rsid w:val="00551A99"/>
    <w:rsid w:val="005B7D5C"/>
    <w:rsid w:val="006A7173"/>
    <w:rsid w:val="006B2B0A"/>
    <w:rsid w:val="00766D25"/>
    <w:rsid w:val="00790790"/>
    <w:rsid w:val="0082563E"/>
    <w:rsid w:val="0091163D"/>
    <w:rsid w:val="00941494"/>
    <w:rsid w:val="00997E30"/>
    <w:rsid w:val="009A19DF"/>
    <w:rsid w:val="009E38F5"/>
    <w:rsid w:val="009E7A64"/>
    <w:rsid w:val="00A45C1F"/>
    <w:rsid w:val="00AA5FB2"/>
    <w:rsid w:val="00B33E2E"/>
    <w:rsid w:val="00B54513"/>
    <w:rsid w:val="00B772E4"/>
    <w:rsid w:val="00C46FF2"/>
    <w:rsid w:val="00C6471C"/>
    <w:rsid w:val="00CF22A8"/>
    <w:rsid w:val="00D87FDE"/>
    <w:rsid w:val="00DA0F84"/>
    <w:rsid w:val="00DE37B3"/>
    <w:rsid w:val="00F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DCD9"/>
  <w15:chartTrackingRefBased/>
  <w15:docId w15:val="{28E12058-3D12-4503-ACB9-A3BC00A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F5"/>
  </w:style>
  <w:style w:type="paragraph" w:styleId="Heading1">
    <w:name w:val="heading 1"/>
    <w:basedOn w:val="Normal"/>
    <w:link w:val="Heading1Char"/>
    <w:uiPriority w:val="1"/>
    <w:qFormat/>
    <w:rsid w:val="00DA0F84"/>
    <w:pPr>
      <w:widowControl w:val="0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1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3E"/>
  </w:style>
  <w:style w:type="paragraph" w:styleId="Footer">
    <w:name w:val="footer"/>
    <w:basedOn w:val="Normal"/>
    <w:link w:val="FooterChar"/>
    <w:uiPriority w:val="99"/>
    <w:unhideWhenUsed/>
    <w:rsid w:val="0082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3E"/>
  </w:style>
  <w:style w:type="character" w:customStyle="1" w:styleId="Heading1Char">
    <w:name w:val="Heading 1 Char"/>
    <w:basedOn w:val="DefaultParagraphFont"/>
    <w:link w:val="Heading1"/>
    <w:uiPriority w:val="1"/>
    <w:rsid w:val="00DA0F84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A0F84"/>
    <w:pPr>
      <w:widowControl w:val="0"/>
      <w:ind w:left="821" w:hanging="36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A0F84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A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F84"/>
    <w:pPr>
      <w:widowControl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Pilcher, Rachel</dc:creator>
  <cp:keywords/>
  <dc:description/>
  <cp:lastModifiedBy>Creley, Erin</cp:lastModifiedBy>
  <cp:revision>4</cp:revision>
  <cp:lastPrinted>2018-09-27T13:38:00Z</cp:lastPrinted>
  <dcterms:created xsi:type="dcterms:W3CDTF">2019-06-05T14:14:00Z</dcterms:created>
  <dcterms:modified xsi:type="dcterms:W3CDTF">2019-06-05T14:27:00Z</dcterms:modified>
</cp:coreProperties>
</file>